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34C" w:rsidRPr="0075574B" w:rsidRDefault="00A44BF5" w:rsidP="0084356F">
      <w:pPr>
        <w:jc w:val="center"/>
        <w:rPr>
          <w:rStyle w:val="fontstyle01"/>
          <w:sz w:val="22"/>
          <w:szCs w:val="22"/>
          <w:lang w:val="kk-KZ"/>
        </w:rPr>
      </w:pPr>
      <w:r w:rsidRPr="0075574B">
        <w:rPr>
          <w:rStyle w:val="fontstyle01"/>
          <w:sz w:val="22"/>
          <w:szCs w:val="22"/>
        </w:rPr>
        <w:t>Памятка по заполнению</w:t>
      </w:r>
      <w:r w:rsidR="005B2E6E">
        <w:rPr>
          <w:rStyle w:val="fontstyle01"/>
          <w:sz w:val="22"/>
          <w:szCs w:val="22"/>
        </w:rPr>
        <w:t xml:space="preserve"> обновленного счё</w:t>
      </w:r>
      <w:r w:rsidRPr="0075574B">
        <w:rPr>
          <w:rStyle w:val="fontstyle01"/>
          <w:sz w:val="22"/>
          <w:szCs w:val="22"/>
        </w:rPr>
        <w:t>та</w:t>
      </w:r>
      <w:r w:rsidR="00081F40" w:rsidRPr="0075574B">
        <w:rPr>
          <w:rStyle w:val="fontstyle01"/>
          <w:sz w:val="22"/>
          <w:szCs w:val="22"/>
        </w:rPr>
        <w:t>, отпечатанного АО «АЛСЕКО»</w:t>
      </w:r>
    </w:p>
    <w:p w:rsidR="0084356F" w:rsidRDefault="005B2E6E" w:rsidP="00E70BF6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В новом с</w:t>
      </w:r>
      <w:r w:rsidR="0084356F" w:rsidRPr="0075574B">
        <w:rPr>
          <w:rFonts w:ascii="Times New Roman" w:hAnsi="Times New Roman" w:cs="Times New Roman"/>
          <w:bCs/>
          <w:color w:val="000000"/>
        </w:rPr>
        <w:t>чёт</w:t>
      </w:r>
      <w:r>
        <w:rPr>
          <w:rFonts w:ascii="Times New Roman" w:hAnsi="Times New Roman" w:cs="Times New Roman"/>
          <w:bCs/>
          <w:color w:val="000000"/>
        </w:rPr>
        <w:t>е</w:t>
      </w:r>
      <w:r w:rsidR="00722020">
        <w:rPr>
          <w:rFonts w:ascii="Times New Roman" w:hAnsi="Times New Roman" w:cs="Times New Roman"/>
          <w:bCs/>
          <w:color w:val="000000"/>
        </w:rPr>
        <w:t xml:space="preserve"> (с апреля 2020 года)</w:t>
      </w:r>
      <w:r w:rsidR="00A87757">
        <w:rPr>
          <w:rFonts w:ascii="Times New Roman" w:hAnsi="Times New Roman" w:cs="Times New Roman"/>
          <w:bCs/>
          <w:color w:val="000000"/>
        </w:rPr>
        <w:t>,</w:t>
      </w:r>
      <w:r w:rsidR="0084356F" w:rsidRPr="0075574B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предусмотрена только одна часть счета с наименованием услуг и строками для оплаты, которую нужно заполнить</w:t>
      </w:r>
      <w:r w:rsidR="0084356F" w:rsidRPr="0075574B">
        <w:rPr>
          <w:rFonts w:ascii="Times New Roman" w:hAnsi="Times New Roman" w:cs="Times New Roman"/>
          <w:bCs/>
          <w:color w:val="000000"/>
        </w:rPr>
        <w:t>.</w:t>
      </w:r>
      <w:r w:rsidR="007B7209">
        <w:rPr>
          <w:rFonts w:ascii="Times New Roman" w:hAnsi="Times New Roman" w:cs="Times New Roman"/>
          <w:bCs/>
          <w:color w:val="000000"/>
        </w:rPr>
        <w:t xml:space="preserve"> Благодаря этому процесс заполнения становится </w:t>
      </w:r>
      <w:r w:rsidR="00E70BF6">
        <w:rPr>
          <w:rFonts w:ascii="Times New Roman" w:hAnsi="Times New Roman" w:cs="Times New Roman"/>
          <w:bCs/>
          <w:color w:val="000000"/>
        </w:rPr>
        <w:t xml:space="preserve">для потребителей </w:t>
      </w:r>
      <w:r w:rsidR="007B7209">
        <w:rPr>
          <w:rFonts w:ascii="Times New Roman" w:hAnsi="Times New Roman" w:cs="Times New Roman"/>
          <w:bCs/>
          <w:color w:val="000000"/>
        </w:rPr>
        <w:t>проще и в два раза быстрее.</w:t>
      </w:r>
    </w:p>
    <w:p w:rsidR="00A87757" w:rsidRDefault="00A87757" w:rsidP="00E70BF6">
      <w:pPr>
        <w:spacing w:after="0"/>
        <w:jc w:val="both"/>
        <w:rPr>
          <w:rFonts w:ascii="Times New Roman" w:hAnsi="Times New Roman" w:cs="Times New Roman"/>
          <w:bCs/>
          <w:color w:val="000000"/>
          <w:sz w:val="2"/>
          <w:szCs w:val="2"/>
        </w:rPr>
      </w:pPr>
    </w:p>
    <w:p w:rsidR="00A87757" w:rsidRPr="00A87757" w:rsidRDefault="00A87757" w:rsidP="00E70BF6">
      <w:pPr>
        <w:spacing w:after="0"/>
        <w:jc w:val="both"/>
        <w:rPr>
          <w:rFonts w:ascii="Times New Roman" w:hAnsi="Times New Roman" w:cs="Times New Roman"/>
          <w:bCs/>
          <w:color w:val="000000"/>
          <w:sz w:val="2"/>
          <w:szCs w:val="2"/>
        </w:rPr>
      </w:pPr>
    </w:p>
    <w:p w:rsidR="007B7209" w:rsidRDefault="007B7209" w:rsidP="0092234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7EEDAE7" wp14:editId="6F404FA6">
            <wp:extent cx="5940425" cy="46761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7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5B6DEA" w:rsidRPr="0075574B" w:rsidRDefault="00740FDC" w:rsidP="0092234C">
      <w:pPr>
        <w:rPr>
          <w:rFonts w:ascii="Times New Roman" w:hAnsi="Times New Roman" w:cs="Times New Roman"/>
          <w:b/>
          <w:bCs/>
          <w:color w:val="000000"/>
        </w:rPr>
      </w:pPr>
      <w:r w:rsidRPr="0075574B">
        <w:rPr>
          <w:rFonts w:ascii="Times New Roman" w:hAnsi="Times New Roman" w:cs="Times New Roman"/>
          <w:b/>
          <w:bCs/>
          <w:color w:val="000000"/>
        </w:rPr>
        <w:t xml:space="preserve">Заполнение </w:t>
      </w:r>
      <w:r w:rsidR="005B2E6E">
        <w:rPr>
          <w:rFonts w:ascii="Times New Roman" w:hAnsi="Times New Roman" w:cs="Times New Roman"/>
          <w:b/>
          <w:bCs/>
          <w:color w:val="000000"/>
        </w:rPr>
        <w:t>нового</w:t>
      </w:r>
      <w:r w:rsidRPr="0075574B">
        <w:rPr>
          <w:rFonts w:ascii="Times New Roman" w:hAnsi="Times New Roman" w:cs="Times New Roman"/>
          <w:b/>
          <w:bCs/>
          <w:color w:val="000000"/>
        </w:rPr>
        <w:t xml:space="preserve"> счёта.</w:t>
      </w:r>
    </w:p>
    <w:p w:rsidR="00A87757" w:rsidRPr="00722020" w:rsidRDefault="00A87757" w:rsidP="00E70BF6">
      <w:pPr>
        <w:spacing w:after="0"/>
        <w:jc w:val="both"/>
        <w:rPr>
          <w:rStyle w:val="fontstyle31"/>
          <w:b/>
          <w:i/>
          <w:sz w:val="22"/>
          <w:szCs w:val="22"/>
        </w:rPr>
      </w:pPr>
      <w:r w:rsidRPr="00722020">
        <w:rPr>
          <w:rStyle w:val="fontstyle31"/>
          <w:b/>
          <w:i/>
          <w:sz w:val="22"/>
          <w:szCs w:val="22"/>
        </w:rPr>
        <w:t xml:space="preserve">Счёт должен быть заполнен четко и разборчиво. </w:t>
      </w:r>
    </w:p>
    <w:p w:rsidR="0092234C" w:rsidRPr="0075574B" w:rsidRDefault="0092234C" w:rsidP="00E70BF6">
      <w:pPr>
        <w:spacing w:after="0"/>
        <w:jc w:val="both"/>
        <w:rPr>
          <w:rStyle w:val="fontstyle31"/>
          <w:sz w:val="22"/>
          <w:szCs w:val="22"/>
        </w:rPr>
      </w:pPr>
      <w:r w:rsidRPr="0075574B">
        <w:rPr>
          <w:rStyle w:val="fontstyle31"/>
          <w:sz w:val="22"/>
          <w:szCs w:val="22"/>
        </w:rPr>
        <w:t xml:space="preserve">В графе </w:t>
      </w:r>
      <w:r w:rsidRPr="0075574B">
        <w:rPr>
          <w:rStyle w:val="fontstyle01"/>
          <w:sz w:val="22"/>
          <w:szCs w:val="22"/>
        </w:rPr>
        <w:t>«</w:t>
      </w:r>
      <w:r w:rsidR="00AF66AE" w:rsidRPr="0075574B">
        <w:rPr>
          <w:rStyle w:val="fontstyle01"/>
          <w:sz w:val="22"/>
          <w:szCs w:val="22"/>
        </w:rPr>
        <w:t>послед</w:t>
      </w:r>
      <w:r w:rsidRPr="0075574B">
        <w:rPr>
          <w:rStyle w:val="fontstyle01"/>
          <w:sz w:val="22"/>
          <w:szCs w:val="22"/>
        </w:rPr>
        <w:t xml:space="preserve">.» - </w:t>
      </w:r>
      <w:r w:rsidRPr="0075574B">
        <w:rPr>
          <w:rStyle w:val="fontstyle31"/>
          <w:sz w:val="22"/>
          <w:szCs w:val="22"/>
        </w:rPr>
        <w:t>указ</w:t>
      </w:r>
      <w:bookmarkStart w:id="0" w:name="_GoBack"/>
      <w:bookmarkEnd w:id="0"/>
      <w:r w:rsidRPr="0075574B">
        <w:rPr>
          <w:rStyle w:val="fontstyle31"/>
          <w:sz w:val="22"/>
          <w:szCs w:val="22"/>
        </w:rPr>
        <w:t xml:space="preserve">ываются </w:t>
      </w:r>
      <w:r w:rsidR="00E70BF6">
        <w:rPr>
          <w:rStyle w:val="fontstyle31"/>
          <w:sz w:val="22"/>
          <w:szCs w:val="22"/>
        </w:rPr>
        <w:t>показания, снятые жителем со счё</w:t>
      </w:r>
      <w:r w:rsidRPr="0075574B">
        <w:rPr>
          <w:rStyle w:val="fontstyle31"/>
          <w:sz w:val="22"/>
          <w:szCs w:val="22"/>
        </w:rPr>
        <w:t>тчиков по</w:t>
      </w:r>
      <w:r w:rsidRPr="0075574B">
        <w:rPr>
          <w:rFonts w:ascii="Times New Roman" w:hAnsi="Times New Roman" w:cs="Times New Roman"/>
          <w:color w:val="000000"/>
        </w:rPr>
        <w:br/>
      </w:r>
      <w:r w:rsidRPr="0075574B">
        <w:rPr>
          <w:rStyle w:val="fontstyle31"/>
          <w:sz w:val="22"/>
          <w:szCs w:val="22"/>
        </w:rPr>
        <w:t>услугам:</w:t>
      </w:r>
    </w:p>
    <w:p w:rsidR="0092234C" w:rsidRPr="0075574B" w:rsidRDefault="0092234C" w:rsidP="00E70BF6">
      <w:pPr>
        <w:pStyle w:val="a3"/>
        <w:numPr>
          <w:ilvl w:val="0"/>
          <w:numId w:val="2"/>
        </w:numPr>
        <w:spacing w:after="0" w:line="240" w:lineRule="auto"/>
        <w:ind w:left="1134" w:hanging="357"/>
        <w:jc w:val="both"/>
        <w:rPr>
          <w:rStyle w:val="fontstyle31"/>
          <w:sz w:val="22"/>
          <w:szCs w:val="22"/>
        </w:rPr>
      </w:pPr>
      <w:r w:rsidRPr="0075574B">
        <w:rPr>
          <w:rStyle w:val="fontstyle31"/>
          <w:sz w:val="22"/>
          <w:szCs w:val="22"/>
        </w:rPr>
        <w:t>«Электроэнергия» (если Вы оплачиваете по строке «Заполняется самостоятельно»);</w:t>
      </w:r>
    </w:p>
    <w:p w:rsidR="00E70BF6" w:rsidRPr="00E70BF6" w:rsidRDefault="0092234C" w:rsidP="00E70BF6">
      <w:pPr>
        <w:pStyle w:val="a3"/>
        <w:numPr>
          <w:ilvl w:val="0"/>
          <w:numId w:val="2"/>
        </w:numPr>
        <w:spacing w:after="0"/>
        <w:ind w:left="1134" w:hanging="357"/>
        <w:jc w:val="both"/>
        <w:rPr>
          <w:rStyle w:val="fontstyle31"/>
          <w:b/>
          <w:bCs/>
          <w:sz w:val="22"/>
          <w:szCs w:val="22"/>
        </w:rPr>
      </w:pPr>
      <w:r w:rsidRPr="00E70BF6">
        <w:rPr>
          <w:rStyle w:val="fontstyle31"/>
          <w:sz w:val="22"/>
          <w:szCs w:val="22"/>
        </w:rPr>
        <w:t>«</w:t>
      </w:r>
      <w:r w:rsidR="00E70BF6" w:rsidRPr="00E70BF6">
        <w:rPr>
          <w:rStyle w:val="fontstyle31"/>
          <w:sz w:val="22"/>
          <w:szCs w:val="22"/>
        </w:rPr>
        <w:t>Горячая вода</w:t>
      </w:r>
      <w:r w:rsidRPr="00E70BF6">
        <w:rPr>
          <w:rStyle w:val="fontstyle31"/>
          <w:sz w:val="22"/>
          <w:szCs w:val="22"/>
        </w:rPr>
        <w:t>», «</w:t>
      </w:r>
      <w:proofErr w:type="spellStart"/>
      <w:r w:rsidRPr="00E70BF6">
        <w:rPr>
          <w:rStyle w:val="fontstyle31"/>
          <w:sz w:val="22"/>
          <w:szCs w:val="22"/>
        </w:rPr>
        <w:t>Хол</w:t>
      </w:r>
      <w:proofErr w:type="spellEnd"/>
      <w:r w:rsidRPr="00E70BF6">
        <w:rPr>
          <w:rStyle w:val="fontstyle31"/>
          <w:sz w:val="22"/>
          <w:szCs w:val="22"/>
        </w:rPr>
        <w:t>. вода счетчик</w:t>
      </w:r>
      <w:r w:rsidR="00E70BF6" w:rsidRPr="00E70BF6">
        <w:rPr>
          <w:rStyle w:val="fontstyle31"/>
          <w:sz w:val="22"/>
          <w:szCs w:val="22"/>
        </w:rPr>
        <w:t>», «</w:t>
      </w:r>
      <w:r w:rsidRPr="00E70BF6">
        <w:rPr>
          <w:rStyle w:val="fontstyle31"/>
          <w:sz w:val="22"/>
          <w:szCs w:val="22"/>
        </w:rPr>
        <w:t>Кан-</w:t>
      </w:r>
      <w:proofErr w:type="spellStart"/>
      <w:r w:rsidRPr="00E70BF6">
        <w:rPr>
          <w:rStyle w:val="fontstyle31"/>
          <w:sz w:val="22"/>
          <w:szCs w:val="22"/>
        </w:rPr>
        <w:t>ция</w:t>
      </w:r>
      <w:proofErr w:type="spellEnd"/>
      <w:r w:rsidRPr="00E70BF6">
        <w:rPr>
          <w:rStyle w:val="fontstyle31"/>
          <w:sz w:val="22"/>
          <w:szCs w:val="22"/>
        </w:rPr>
        <w:t xml:space="preserve"> </w:t>
      </w:r>
      <w:proofErr w:type="spellStart"/>
      <w:r w:rsidRPr="00E70BF6">
        <w:rPr>
          <w:rStyle w:val="fontstyle31"/>
          <w:sz w:val="22"/>
          <w:szCs w:val="22"/>
        </w:rPr>
        <w:t>хол</w:t>
      </w:r>
      <w:proofErr w:type="spellEnd"/>
      <w:r w:rsidRPr="00E70BF6">
        <w:rPr>
          <w:rStyle w:val="fontstyle31"/>
          <w:sz w:val="22"/>
          <w:szCs w:val="22"/>
        </w:rPr>
        <w:t xml:space="preserve">. воды, счетчик», «Канализация гор. </w:t>
      </w:r>
      <w:r w:rsidR="007429DA" w:rsidRPr="00E70BF6">
        <w:rPr>
          <w:rStyle w:val="fontstyle31"/>
          <w:sz w:val="22"/>
          <w:szCs w:val="22"/>
        </w:rPr>
        <w:t xml:space="preserve">   </w:t>
      </w:r>
      <w:r w:rsidRPr="00E70BF6">
        <w:rPr>
          <w:rStyle w:val="fontstyle31"/>
          <w:sz w:val="22"/>
          <w:szCs w:val="22"/>
        </w:rPr>
        <w:t xml:space="preserve">воды, </w:t>
      </w:r>
      <w:r w:rsidR="00E70BF6" w:rsidRPr="00E70BF6">
        <w:rPr>
          <w:rStyle w:val="fontstyle31"/>
          <w:sz w:val="22"/>
          <w:szCs w:val="22"/>
        </w:rPr>
        <w:t>счетчик» (</w:t>
      </w:r>
      <w:r w:rsidRPr="00E70BF6">
        <w:rPr>
          <w:rStyle w:val="fontstyle31"/>
          <w:sz w:val="22"/>
          <w:szCs w:val="22"/>
        </w:rPr>
        <w:t xml:space="preserve">если Вы оплачиваете </w:t>
      </w:r>
      <w:r w:rsidR="007429DA" w:rsidRPr="00E70BF6">
        <w:rPr>
          <w:rStyle w:val="fontstyle31"/>
          <w:sz w:val="22"/>
          <w:szCs w:val="22"/>
        </w:rPr>
        <w:t xml:space="preserve">указанные </w:t>
      </w:r>
      <w:r w:rsidR="00E70BF6" w:rsidRPr="00E70BF6">
        <w:rPr>
          <w:rStyle w:val="fontstyle31"/>
          <w:sz w:val="22"/>
          <w:szCs w:val="22"/>
        </w:rPr>
        <w:t>услуги по</w:t>
      </w:r>
      <w:r w:rsidRPr="00E70BF6">
        <w:rPr>
          <w:rStyle w:val="fontstyle31"/>
          <w:sz w:val="22"/>
          <w:szCs w:val="22"/>
        </w:rPr>
        <w:t xml:space="preserve"> строке «абонент»)</w:t>
      </w:r>
      <w:r w:rsidR="00081F40" w:rsidRPr="00E70BF6">
        <w:rPr>
          <w:rStyle w:val="fontstyle31"/>
          <w:sz w:val="22"/>
          <w:szCs w:val="22"/>
        </w:rPr>
        <w:t>.</w:t>
      </w:r>
    </w:p>
    <w:p w:rsidR="00E70BF6" w:rsidRDefault="0092234C" w:rsidP="00E70BF6">
      <w:pPr>
        <w:spacing w:after="0"/>
        <w:jc w:val="both"/>
        <w:rPr>
          <w:rStyle w:val="fontstyle31"/>
          <w:sz w:val="22"/>
          <w:szCs w:val="22"/>
        </w:rPr>
      </w:pPr>
      <w:r w:rsidRPr="00E70BF6">
        <w:rPr>
          <w:rStyle w:val="fontstyle31"/>
          <w:sz w:val="22"/>
          <w:szCs w:val="22"/>
        </w:rPr>
        <w:t xml:space="preserve">В графе </w:t>
      </w:r>
      <w:r w:rsidRPr="00E70BF6">
        <w:rPr>
          <w:rStyle w:val="fontstyle01"/>
          <w:sz w:val="22"/>
          <w:szCs w:val="22"/>
        </w:rPr>
        <w:t>«</w:t>
      </w:r>
      <w:r w:rsidR="00AF66AE" w:rsidRPr="00E70BF6">
        <w:rPr>
          <w:rStyle w:val="fontstyle01"/>
          <w:sz w:val="22"/>
          <w:szCs w:val="22"/>
        </w:rPr>
        <w:t>кол-во</w:t>
      </w:r>
      <w:r w:rsidRPr="00E70BF6">
        <w:rPr>
          <w:rStyle w:val="fontstyle01"/>
          <w:sz w:val="22"/>
          <w:szCs w:val="22"/>
        </w:rPr>
        <w:t xml:space="preserve">» - </w:t>
      </w:r>
      <w:r w:rsidRPr="00E70BF6">
        <w:rPr>
          <w:rStyle w:val="fontstyle31"/>
          <w:sz w:val="22"/>
          <w:szCs w:val="22"/>
        </w:rPr>
        <w:t>указывается количество потребленной услуги за месяц, т.е.</w:t>
      </w:r>
      <w:r w:rsidRPr="00E70BF6">
        <w:rPr>
          <w:rFonts w:ascii="Times New Roman" w:hAnsi="Times New Roman" w:cs="Times New Roman"/>
          <w:color w:val="000000"/>
        </w:rPr>
        <w:br/>
      </w:r>
      <w:r w:rsidRPr="00E70BF6">
        <w:rPr>
          <w:rStyle w:val="fontstyle31"/>
          <w:sz w:val="22"/>
          <w:szCs w:val="22"/>
        </w:rPr>
        <w:t>разница между показаниями текущего месяца и предыдущего.</w:t>
      </w:r>
      <w:r w:rsidR="00E70BF6">
        <w:rPr>
          <w:rStyle w:val="fontstyle31"/>
          <w:sz w:val="22"/>
          <w:szCs w:val="22"/>
        </w:rPr>
        <w:t xml:space="preserve"> </w:t>
      </w:r>
    </w:p>
    <w:p w:rsidR="00722020" w:rsidRDefault="0092234C" w:rsidP="00E70BF6">
      <w:pPr>
        <w:spacing w:after="0"/>
        <w:jc w:val="both"/>
        <w:rPr>
          <w:rStyle w:val="fontstyle31"/>
          <w:sz w:val="22"/>
          <w:szCs w:val="22"/>
        </w:rPr>
      </w:pPr>
      <w:r w:rsidRPr="00E70BF6">
        <w:rPr>
          <w:rStyle w:val="fontstyle31"/>
          <w:sz w:val="22"/>
          <w:szCs w:val="22"/>
        </w:rPr>
        <w:t xml:space="preserve">В графе </w:t>
      </w:r>
      <w:r w:rsidR="00AF66AE" w:rsidRPr="00E70BF6">
        <w:rPr>
          <w:rStyle w:val="fontstyle01"/>
          <w:sz w:val="22"/>
          <w:szCs w:val="22"/>
        </w:rPr>
        <w:t>«к оплате»</w:t>
      </w:r>
      <w:r w:rsidR="00E70BF6">
        <w:rPr>
          <w:rStyle w:val="fontstyle01"/>
          <w:sz w:val="22"/>
          <w:szCs w:val="22"/>
        </w:rPr>
        <w:t xml:space="preserve"> </w:t>
      </w:r>
      <w:r w:rsidRPr="00E70BF6">
        <w:rPr>
          <w:rStyle w:val="fontstyle01"/>
          <w:sz w:val="22"/>
          <w:szCs w:val="22"/>
        </w:rPr>
        <w:t xml:space="preserve">- </w:t>
      </w:r>
      <w:r w:rsidRPr="00E70BF6">
        <w:rPr>
          <w:rStyle w:val="fontstyle31"/>
          <w:sz w:val="22"/>
          <w:szCs w:val="22"/>
        </w:rPr>
        <w:t>указывается сумма оплаты за использованную услугу.</w:t>
      </w:r>
    </w:p>
    <w:p w:rsidR="00E70BF6" w:rsidRPr="00A87757" w:rsidRDefault="00722020" w:rsidP="00722020">
      <w:pPr>
        <w:pStyle w:val="a3"/>
        <w:spacing w:after="0"/>
        <w:ind w:left="0"/>
        <w:jc w:val="both"/>
        <w:rPr>
          <w:rStyle w:val="fontstyle31"/>
          <w:sz w:val="22"/>
          <w:szCs w:val="22"/>
        </w:rPr>
      </w:pPr>
      <w:r w:rsidRPr="0075574B">
        <w:rPr>
          <w:rStyle w:val="fontstyle31"/>
          <w:sz w:val="22"/>
          <w:szCs w:val="22"/>
        </w:rPr>
        <w:t xml:space="preserve">В графе </w:t>
      </w:r>
      <w:r w:rsidRPr="0075574B">
        <w:rPr>
          <w:rStyle w:val="fontstyle01"/>
          <w:sz w:val="22"/>
          <w:szCs w:val="22"/>
        </w:rPr>
        <w:t xml:space="preserve">«Итого» - </w:t>
      </w:r>
      <w:r w:rsidRPr="0075574B">
        <w:rPr>
          <w:rStyle w:val="fontstyle31"/>
          <w:sz w:val="22"/>
          <w:szCs w:val="22"/>
        </w:rPr>
        <w:t>подсчитывается и заполняется общая сумма по всем услугам,</w:t>
      </w:r>
      <w:r w:rsidRPr="0075574B">
        <w:rPr>
          <w:rFonts w:ascii="Times New Roman" w:hAnsi="Times New Roman" w:cs="Times New Roman"/>
          <w:color w:val="000000"/>
        </w:rPr>
        <w:t xml:space="preserve"> которую</w:t>
      </w:r>
      <w:r>
        <w:rPr>
          <w:rStyle w:val="fontstyle31"/>
          <w:sz w:val="22"/>
          <w:szCs w:val="22"/>
        </w:rPr>
        <w:t xml:space="preserve"> В</w:t>
      </w:r>
      <w:r w:rsidRPr="0075574B">
        <w:rPr>
          <w:rStyle w:val="fontstyle31"/>
          <w:sz w:val="22"/>
          <w:szCs w:val="22"/>
        </w:rPr>
        <w:t>ы будете оплачивать.</w:t>
      </w:r>
      <w:r w:rsidRPr="0075574B">
        <w:rPr>
          <w:rFonts w:ascii="Times New Roman" w:hAnsi="Times New Roman" w:cs="Times New Roman"/>
          <w:color w:val="000000"/>
        </w:rPr>
        <w:br/>
      </w:r>
      <w:r w:rsidR="0092234C" w:rsidRPr="00E70BF6">
        <w:rPr>
          <w:rStyle w:val="fontstyle31"/>
          <w:sz w:val="22"/>
          <w:szCs w:val="22"/>
        </w:rPr>
        <w:t xml:space="preserve">Графа </w:t>
      </w:r>
      <w:r w:rsidR="00AF66AE" w:rsidRPr="00E70BF6">
        <w:rPr>
          <w:rStyle w:val="fontstyle01"/>
          <w:sz w:val="22"/>
          <w:szCs w:val="22"/>
        </w:rPr>
        <w:t xml:space="preserve">«оплачиваю» </w:t>
      </w:r>
      <w:r w:rsidR="0092234C" w:rsidRPr="00E70BF6">
        <w:rPr>
          <w:rStyle w:val="fontstyle01"/>
          <w:sz w:val="22"/>
          <w:szCs w:val="22"/>
        </w:rPr>
        <w:t xml:space="preserve">- </w:t>
      </w:r>
      <w:r w:rsidR="0092234C" w:rsidRPr="00E70BF6">
        <w:rPr>
          <w:rStyle w:val="fontstyle31"/>
          <w:sz w:val="22"/>
          <w:szCs w:val="22"/>
        </w:rPr>
        <w:t xml:space="preserve">заполняется только в случае Вашего несогласия с </w:t>
      </w:r>
      <w:r w:rsidR="00E70BF6" w:rsidRPr="00E70BF6">
        <w:rPr>
          <w:rStyle w:val="fontstyle31"/>
          <w:sz w:val="22"/>
          <w:szCs w:val="22"/>
        </w:rPr>
        <w:t>суммами,</w:t>
      </w:r>
      <w:r w:rsidR="00E70BF6" w:rsidRPr="00E70BF6">
        <w:rPr>
          <w:rFonts w:ascii="Times New Roman" w:hAnsi="Times New Roman" w:cs="Times New Roman"/>
          <w:color w:val="000000"/>
        </w:rPr>
        <w:t xml:space="preserve"> отпечатанными</w:t>
      </w:r>
      <w:r w:rsidR="0092234C" w:rsidRPr="00E70BF6">
        <w:rPr>
          <w:rStyle w:val="fontstyle31"/>
          <w:sz w:val="22"/>
          <w:szCs w:val="22"/>
        </w:rPr>
        <w:t xml:space="preserve"> или заполненными Вами в графе </w:t>
      </w:r>
      <w:r w:rsidR="0092234C" w:rsidRPr="00E70BF6">
        <w:rPr>
          <w:rStyle w:val="fontstyle31"/>
          <w:b/>
          <w:sz w:val="22"/>
          <w:szCs w:val="22"/>
        </w:rPr>
        <w:t>«к оплате».</w:t>
      </w:r>
      <w:r w:rsidR="00A87757">
        <w:rPr>
          <w:rStyle w:val="fontstyle31"/>
          <w:b/>
          <w:sz w:val="22"/>
          <w:szCs w:val="22"/>
        </w:rPr>
        <w:t xml:space="preserve"> </w:t>
      </w:r>
      <w:r w:rsidR="00A87757" w:rsidRPr="00A87757">
        <w:rPr>
          <w:rStyle w:val="fontstyle31"/>
          <w:sz w:val="22"/>
          <w:szCs w:val="22"/>
        </w:rPr>
        <w:t>Если</w:t>
      </w:r>
      <w:r w:rsidR="00A87757">
        <w:rPr>
          <w:rStyle w:val="fontstyle31"/>
          <w:b/>
          <w:sz w:val="22"/>
          <w:szCs w:val="22"/>
        </w:rPr>
        <w:t xml:space="preserve"> </w:t>
      </w:r>
      <w:r w:rsidR="00A87757">
        <w:rPr>
          <w:rStyle w:val="fontstyle31"/>
          <w:sz w:val="22"/>
          <w:szCs w:val="22"/>
        </w:rPr>
        <w:t>Вы решили округлить сумму к оплате, то округляйте ее в любом случае только в большую сторону. При округлении в меньшую сторону образуются долги на ту сумму, на которую Вы округлили.</w:t>
      </w:r>
    </w:p>
    <w:p w:rsidR="007B7209" w:rsidRPr="00E70BF6" w:rsidRDefault="007B7209" w:rsidP="00E70BF6">
      <w:pPr>
        <w:spacing w:after="0"/>
        <w:jc w:val="both"/>
        <w:rPr>
          <w:rStyle w:val="fontstyle01"/>
          <w:sz w:val="22"/>
          <w:szCs w:val="22"/>
        </w:rPr>
      </w:pPr>
    </w:p>
    <w:p w:rsidR="007B7209" w:rsidRPr="00E70BF6" w:rsidRDefault="0092234C" w:rsidP="00A87757">
      <w:pPr>
        <w:pStyle w:val="a3"/>
        <w:spacing w:after="0"/>
        <w:ind w:left="0"/>
        <w:jc w:val="both"/>
        <w:rPr>
          <w:rStyle w:val="fontstyle01"/>
          <w:i/>
          <w:sz w:val="22"/>
          <w:szCs w:val="22"/>
        </w:rPr>
      </w:pPr>
      <w:r w:rsidRPr="00E70BF6">
        <w:rPr>
          <w:rStyle w:val="fontstyle01"/>
          <w:i/>
          <w:sz w:val="22"/>
          <w:szCs w:val="22"/>
        </w:rPr>
        <w:t xml:space="preserve">Если </w:t>
      </w:r>
      <w:r w:rsidR="00E70BF6">
        <w:rPr>
          <w:rStyle w:val="fontstyle01"/>
          <w:i/>
          <w:sz w:val="22"/>
          <w:szCs w:val="22"/>
        </w:rPr>
        <w:t>В</w:t>
      </w:r>
      <w:r w:rsidRPr="00E70BF6">
        <w:rPr>
          <w:rStyle w:val="fontstyle01"/>
          <w:i/>
          <w:sz w:val="22"/>
          <w:szCs w:val="22"/>
        </w:rPr>
        <w:t xml:space="preserve">ы согласны с суммами, </w:t>
      </w:r>
      <w:r w:rsidR="00081F40" w:rsidRPr="00E70BF6">
        <w:rPr>
          <w:rStyle w:val="fontstyle01"/>
          <w:i/>
          <w:sz w:val="22"/>
          <w:szCs w:val="22"/>
        </w:rPr>
        <w:t>отпечатанными</w:t>
      </w:r>
      <w:r w:rsidRPr="00E70BF6">
        <w:rPr>
          <w:rStyle w:val="fontstyle01"/>
          <w:i/>
          <w:sz w:val="22"/>
          <w:szCs w:val="22"/>
        </w:rPr>
        <w:t xml:space="preserve"> в графе «к оплате»</w:t>
      </w:r>
      <w:r w:rsidR="00722020">
        <w:rPr>
          <w:rStyle w:val="fontstyle01"/>
          <w:i/>
          <w:sz w:val="22"/>
          <w:szCs w:val="22"/>
        </w:rPr>
        <w:t xml:space="preserve"> и в графе «Итого»</w:t>
      </w:r>
      <w:r w:rsidRPr="00E70BF6">
        <w:rPr>
          <w:rStyle w:val="fontstyle01"/>
          <w:i/>
          <w:sz w:val="22"/>
          <w:szCs w:val="22"/>
        </w:rPr>
        <w:t>, и готовы их</w:t>
      </w:r>
      <w:r w:rsidR="00722020">
        <w:rPr>
          <w:rStyle w:val="fontstyle01"/>
          <w:i/>
          <w:sz w:val="22"/>
          <w:szCs w:val="22"/>
        </w:rPr>
        <w:t xml:space="preserve"> </w:t>
      </w:r>
      <w:r w:rsidRPr="00E70BF6">
        <w:rPr>
          <w:rStyle w:val="fontstyle01"/>
          <w:i/>
          <w:sz w:val="22"/>
          <w:szCs w:val="22"/>
        </w:rPr>
        <w:t>оплачивать, то заполнять графу «оплачиваю» не нужно.</w:t>
      </w:r>
    </w:p>
    <w:sectPr w:rsidR="007B7209" w:rsidRPr="00E70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03E2C"/>
    <w:multiLevelType w:val="hybridMultilevel"/>
    <w:tmpl w:val="A9A8241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2EE84747"/>
    <w:multiLevelType w:val="hybridMultilevel"/>
    <w:tmpl w:val="93523A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BF5"/>
    <w:rsid w:val="00081F40"/>
    <w:rsid w:val="000A06F5"/>
    <w:rsid w:val="002822C0"/>
    <w:rsid w:val="003C2E8E"/>
    <w:rsid w:val="00495D23"/>
    <w:rsid w:val="004E27A3"/>
    <w:rsid w:val="00503F18"/>
    <w:rsid w:val="005B2E6E"/>
    <w:rsid w:val="005B6DEA"/>
    <w:rsid w:val="00624D2B"/>
    <w:rsid w:val="00685CD0"/>
    <w:rsid w:val="00697831"/>
    <w:rsid w:val="00722020"/>
    <w:rsid w:val="007372C0"/>
    <w:rsid w:val="00740FDC"/>
    <w:rsid w:val="007429DA"/>
    <w:rsid w:val="0075574B"/>
    <w:rsid w:val="007B7209"/>
    <w:rsid w:val="00825A9E"/>
    <w:rsid w:val="0084356F"/>
    <w:rsid w:val="0092234C"/>
    <w:rsid w:val="00975559"/>
    <w:rsid w:val="00A44BF5"/>
    <w:rsid w:val="00A87757"/>
    <w:rsid w:val="00AF66AE"/>
    <w:rsid w:val="00C57AE4"/>
    <w:rsid w:val="00C756D8"/>
    <w:rsid w:val="00CF4247"/>
    <w:rsid w:val="00D46318"/>
    <w:rsid w:val="00D645AD"/>
    <w:rsid w:val="00DF0864"/>
    <w:rsid w:val="00E70BF6"/>
    <w:rsid w:val="00F2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C7EF36-CFAB-4E50-BAD8-0527627B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44BF5"/>
    <w:rPr>
      <w:rFonts w:ascii="Times New Roman" w:hAnsi="Times New Roman" w:cs="Times New Roman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A44BF5"/>
    <w:rPr>
      <w:rFonts w:ascii="Times New Roman" w:hAnsi="Times New Roman" w:cs="Times New Roman" w:hint="default"/>
      <w:b w:val="0"/>
      <w:bCs w:val="0"/>
      <w:i/>
      <w:iCs/>
      <w:color w:val="000000"/>
      <w:sz w:val="40"/>
      <w:szCs w:val="40"/>
    </w:rPr>
  </w:style>
  <w:style w:type="character" w:customStyle="1" w:styleId="fontstyle31">
    <w:name w:val="fontstyle31"/>
    <w:basedOn w:val="a0"/>
    <w:rsid w:val="00A44BF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742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DBCF7-ABEE-4CBE-97B3-C415ACCD2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Левашова Ольга</dc:creator>
  <cp:keywords/>
  <dc:description/>
  <cp:lastModifiedBy>Бисембаева Алия</cp:lastModifiedBy>
  <cp:revision>2</cp:revision>
  <dcterms:created xsi:type="dcterms:W3CDTF">2020-02-18T05:54:00Z</dcterms:created>
  <dcterms:modified xsi:type="dcterms:W3CDTF">2020-02-18T05:54:00Z</dcterms:modified>
</cp:coreProperties>
</file>